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1D" w:rsidRPr="00E449ED" w:rsidRDefault="00E449ED" w:rsidP="00E449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E449ED">
        <w:rPr>
          <w:rFonts w:ascii="Times New Roman" w:hAnsi="Times New Roman" w:cs="Times New Roman"/>
          <w:b/>
          <w:sz w:val="28"/>
          <w:szCs w:val="28"/>
        </w:rPr>
        <w:t>Modelling</w:t>
      </w:r>
      <w:proofErr w:type="spellEnd"/>
      <w:r w:rsidRPr="00E449ED">
        <w:rPr>
          <w:rFonts w:ascii="Times New Roman" w:hAnsi="Times New Roman" w:cs="Times New Roman"/>
          <w:b/>
          <w:sz w:val="28"/>
          <w:szCs w:val="28"/>
        </w:rPr>
        <w:t xml:space="preserve"> and Analysis of GPS Based Traffic Alert and Collision Avoidance System (</w:t>
      </w:r>
      <w:proofErr w:type="spellStart"/>
      <w:r w:rsidRPr="00E449ED">
        <w:rPr>
          <w:rFonts w:ascii="Times New Roman" w:hAnsi="Times New Roman" w:cs="Times New Roman"/>
          <w:b/>
          <w:sz w:val="28"/>
          <w:szCs w:val="28"/>
        </w:rPr>
        <w:t>TCAS</w:t>
      </w:r>
      <w:proofErr w:type="spellEnd"/>
      <w:r w:rsidRPr="00E449ED">
        <w:rPr>
          <w:rFonts w:ascii="Times New Roman" w:hAnsi="Times New Roman" w:cs="Times New Roman"/>
          <w:b/>
          <w:sz w:val="28"/>
          <w:szCs w:val="28"/>
        </w:rPr>
        <w:t>) Using ‘</w:t>
      </w:r>
      <w:proofErr w:type="spellStart"/>
      <w:r w:rsidRPr="00E449ED">
        <w:rPr>
          <w:rFonts w:ascii="Times New Roman" w:hAnsi="Times New Roman" w:cs="Times New Roman"/>
          <w:b/>
          <w:sz w:val="28"/>
          <w:szCs w:val="28"/>
        </w:rPr>
        <w:t>Uppaal</w:t>
      </w:r>
      <w:proofErr w:type="spellEnd"/>
      <w:r w:rsidRPr="00E449ED">
        <w:rPr>
          <w:rFonts w:ascii="Times New Roman" w:hAnsi="Times New Roman" w:cs="Times New Roman"/>
          <w:b/>
          <w:sz w:val="28"/>
          <w:szCs w:val="28"/>
        </w:rPr>
        <w:t>’</w:t>
      </w:r>
    </w:p>
    <w:bookmarkEnd w:id="0"/>
    <w:p w:rsidR="00E449ED" w:rsidRPr="00E449ED" w:rsidRDefault="00E449ED">
      <w:pPr>
        <w:rPr>
          <w:rFonts w:ascii="Times New Roman" w:hAnsi="Times New Roman" w:cs="Times New Roman"/>
          <w:sz w:val="24"/>
          <w:szCs w:val="24"/>
        </w:rPr>
      </w:pPr>
      <w:r w:rsidRPr="00E449ED">
        <w:rPr>
          <w:rFonts w:ascii="Times New Roman" w:hAnsi="Times New Roman" w:cs="Times New Roman"/>
          <w:sz w:val="24"/>
          <w:szCs w:val="24"/>
        </w:rPr>
        <w:t>Abstract</w:t>
      </w:r>
    </w:p>
    <w:p w:rsidR="00E449ED" w:rsidRPr="00E449ED" w:rsidRDefault="00E449ED" w:rsidP="00E44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9ED">
        <w:rPr>
          <w:rFonts w:ascii="Times New Roman" w:hAnsi="Times New Roman" w:cs="Times New Roman"/>
          <w:sz w:val="24"/>
          <w:szCs w:val="24"/>
        </w:rPr>
        <w:t>The Traffic alert and Collision Avoidance System (</w:t>
      </w:r>
      <w:proofErr w:type="spellStart"/>
      <w:r w:rsidRPr="00E449ED">
        <w:rPr>
          <w:rFonts w:ascii="Times New Roman" w:hAnsi="Times New Roman" w:cs="Times New Roman"/>
          <w:sz w:val="24"/>
          <w:szCs w:val="24"/>
        </w:rPr>
        <w:t>TCAS</w:t>
      </w:r>
      <w:proofErr w:type="spellEnd"/>
      <w:r w:rsidRPr="00E449ED">
        <w:rPr>
          <w:rFonts w:ascii="Times New Roman" w:hAnsi="Times New Roman" w:cs="Times New Roman"/>
          <w:sz w:val="24"/>
          <w:szCs w:val="24"/>
        </w:rPr>
        <w:t xml:space="preserve">) is a collision avoidance system designed to reduce the incidence of mid-air collisions between aircrafts. </w:t>
      </w:r>
      <w:proofErr w:type="spellStart"/>
      <w:r w:rsidRPr="00E449ED">
        <w:rPr>
          <w:rFonts w:ascii="Times New Roman" w:hAnsi="Times New Roman" w:cs="Times New Roman"/>
          <w:sz w:val="24"/>
          <w:szCs w:val="24"/>
        </w:rPr>
        <w:t>TCAS</w:t>
      </w:r>
      <w:proofErr w:type="spellEnd"/>
      <w:r w:rsidRPr="00E449ED">
        <w:rPr>
          <w:rFonts w:ascii="Times New Roman" w:hAnsi="Times New Roman" w:cs="Times New Roman"/>
          <w:sz w:val="24"/>
          <w:szCs w:val="24"/>
        </w:rPr>
        <w:t xml:space="preserve"> monitors the airspace around an aircraft for other aircraft equipped with a corresponding active transponder and warns pilots of the presence of other </w:t>
      </w:r>
      <w:proofErr w:type="spellStart"/>
      <w:r w:rsidRPr="00E449ED">
        <w:rPr>
          <w:rFonts w:ascii="Times New Roman" w:hAnsi="Times New Roman" w:cs="Times New Roman"/>
          <w:sz w:val="24"/>
          <w:szCs w:val="24"/>
        </w:rPr>
        <w:t>transponderequipped</w:t>
      </w:r>
      <w:proofErr w:type="spellEnd"/>
      <w:r w:rsidRPr="00E449ED">
        <w:rPr>
          <w:rFonts w:ascii="Times New Roman" w:hAnsi="Times New Roman" w:cs="Times New Roman"/>
          <w:sz w:val="24"/>
          <w:szCs w:val="24"/>
        </w:rPr>
        <w:t xml:space="preserve"> aircraft which may present a threat of mid-air collision (MAC).  </w:t>
      </w:r>
    </w:p>
    <w:p w:rsidR="00E449ED" w:rsidRPr="00E449ED" w:rsidRDefault="00E449ED" w:rsidP="00E44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9ED">
        <w:rPr>
          <w:rFonts w:ascii="Times New Roman" w:hAnsi="Times New Roman" w:cs="Times New Roman"/>
          <w:sz w:val="24"/>
          <w:szCs w:val="24"/>
        </w:rPr>
        <w:t xml:space="preserve">In this paper, we present a design and analysis of GPS based </w:t>
      </w:r>
      <w:proofErr w:type="spellStart"/>
      <w:r w:rsidRPr="00E449ED">
        <w:rPr>
          <w:rFonts w:ascii="Times New Roman" w:hAnsi="Times New Roman" w:cs="Times New Roman"/>
          <w:sz w:val="24"/>
          <w:szCs w:val="24"/>
        </w:rPr>
        <w:t>TCAS</w:t>
      </w:r>
      <w:proofErr w:type="spellEnd"/>
      <w:r w:rsidRPr="00E449ED">
        <w:rPr>
          <w:rFonts w:ascii="Times New Roman" w:hAnsi="Times New Roman" w:cs="Times New Roman"/>
          <w:sz w:val="24"/>
          <w:szCs w:val="24"/>
        </w:rPr>
        <w:t xml:space="preserve"> to proffer solutions to some of the challenges like possibility of horizontal resolution, reversal logic and time based representation of traffic.  </w:t>
      </w:r>
    </w:p>
    <w:p w:rsidR="00E449ED" w:rsidRPr="00E449ED" w:rsidRDefault="00E449ED" w:rsidP="00E44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9ED">
        <w:rPr>
          <w:rFonts w:ascii="Times New Roman" w:hAnsi="Times New Roman" w:cs="Times New Roman"/>
          <w:sz w:val="24"/>
          <w:szCs w:val="24"/>
        </w:rPr>
        <w:t xml:space="preserve">Unlike existing </w:t>
      </w:r>
      <w:proofErr w:type="spellStart"/>
      <w:r w:rsidRPr="00E449ED">
        <w:rPr>
          <w:rFonts w:ascii="Times New Roman" w:hAnsi="Times New Roman" w:cs="Times New Roman"/>
          <w:sz w:val="24"/>
          <w:szCs w:val="24"/>
        </w:rPr>
        <w:t>TCAS</w:t>
      </w:r>
      <w:proofErr w:type="spellEnd"/>
      <w:r w:rsidRPr="00E449ED">
        <w:rPr>
          <w:rFonts w:ascii="Times New Roman" w:hAnsi="Times New Roman" w:cs="Times New Roman"/>
          <w:sz w:val="24"/>
          <w:szCs w:val="24"/>
        </w:rPr>
        <w:t xml:space="preserve"> systems, our model handles a situation where it has been shown that one of the two aircraft does not comply with the advisory given earlier by the </w:t>
      </w:r>
      <w:proofErr w:type="spellStart"/>
      <w:r w:rsidRPr="00E449ED">
        <w:rPr>
          <w:rFonts w:ascii="Times New Roman" w:hAnsi="Times New Roman" w:cs="Times New Roman"/>
          <w:sz w:val="24"/>
          <w:szCs w:val="24"/>
        </w:rPr>
        <w:t>TCAS</w:t>
      </w:r>
      <w:proofErr w:type="spellEnd"/>
      <w:r w:rsidRPr="00E449ED">
        <w:rPr>
          <w:rFonts w:ascii="Times New Roman" w:hAnsi="Times New Roman" w:cs="Times New Roman"/>
          <w:sz w:val="24"/>
          <w:szCs w:val="24"/>
        </w:rPr>
        <w:t xml:space="preserve"> and reversal logic is activated. Current version </w:t>
      </w:r>
      <w:proofErr w:type="spellStart"/>
      <w:r w:rsidRPr="00E449ED">
        <w:rPr>
          <w:rFonts w:ascii="Times New Roman" w:hAnsi="Times New Roman" w:cs="Times New Roman"/>
          <w:sz w:val="24"/>
          <w:szCs w:val="24"/>
        </w:rPr>
        <w:t>TCAS</w:t>
      </w:r>
      <w:proofErr w:type="spellEnd"/>
      <w:r w:rsidRPr="00E449ED">
        <w:rPr>
          <w:rFonts w:ascii="Times New Roman" w:hAnsi="Times New Roman" w:cs="Times New Roman"/>
          <w:sz w:val="24"/>
          <w:szCs w:val="24"/>
        </w:rPr>
        <w:t xml:space="preserve"> II can only support  vertical separation advisories whereas  more complex traffic conflict scenarios may be more easily and efficiently remedied by also making use of lateral resolution </w:t>
      </w:r>
      <w:proofErr w:type="spellStart"/>
      <w:r w:rsidRPr="00E449ED">
        <w:rPr>
          <w:rFonts w:ascii="Times New Roman" w:hAnsi="Times New Roman" w:cs="Times New Roman"/>
          <w:sz w:val="24"/>
          <w:szCs w:val="24"/>
        </w:rPr>
        <w:t>manoeuvres</w:t>
      </w:r>
      <w:proofErr w:type="spellEnd"/>
      <w:r w:rsidRPr="00E449ED">
        <w:rPr>
          <w:rFonts w:ascii="Times New Roman" w:hAnsi="Times New Roman" w:cs="Times New Roman"/>
          <w:sz w:val="24"/>
          <w:szCs w:val="24"/>
        </w:rPr>
        <w:t xml:space="preserve"> which is addressed in our proposed GPS based </w:t>
      </w:r>
      <w:proofErr w:type="spellStart"/>
      <w:r w:rsidRPr="00E449ED">
        <w:rPr>
          <w:rFonts w:ascii="Times New Roman" w:hAnsi="Times New Roman" w:cs="Times New Roman"/>
          <w:sz w:val="24"/>
          <w:szCs w:val="24"/>
        </w:rPr>
        <w:t>TCAS</w:t>
      </w:r>
      <w:proofErr w:type="spellEnd"/>
      <w:r w:rsidRPr="00E449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49ED" w:rsidRPr="00E449ED" w:rsidRDefault="00E449ED" w:rsidP="00E44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9ED">
        <w:rPr>
          <w:rFonts w:ascii="Times New Roman" w:hAnsi="Times New Roman" w:cs="Times New Roman"/>
          <w:sz w:val="24"/>
          <w:szCs w:val="24"/>
        </w:rPr>
        <w:t>UPPAAL</w:t>
      </w:r>
      <w:proofErr w:type="spellEnd"/>
      <w:proofErr w:type="gramStart"/>
      <w:r w:rsidRPr="00E449ED">
        <w:rPr>
          <w:rFonts w:ascii="Times New Roman" w:hAnsi="Times New Roman" w:cs="Times New Roman"/>
          <w:sz w:val="24"/>
          <w:szCs w:val="24"/>
        </w:rPr>
        <w:t>,  a</w:t>
      </w:r>
      <w:proofErr w:type="gramEnd"/>
      <w:r w:rsidRPr="00E449ED">
        <w:rPr>
          <w:rFonts w:ascii="Times New Roman" w:hAnsi="Times New Roman" w:cs="Times New Roman"/>
          <w:sz w:val="24"/>
          <w:szCs w:val="24"/>
        </w:rPr>
        <w:t xml:space="preserve">  performance analysis tool based on timed automata, is used in the design and analysis of our proposed </w:t>
      </w:r>
      <w:proofErr w:type="spellStart"/>
      <w:r w:rsidRPr="00E449ED">
        <w:rPr>
          <w:rFonts w:ascii="Times New Roman" w:hAnsi="Times New Roman" w:cs="Times New Roman"/>
          <w:sz w:val="24"/>
          <w:szCs w:val="24"/>
        </w:rPr>
        <w:t>TCAS</w:t>
      </w:r>
      <w:proofErr w:type="spellEnd"/>
      <w:r w:rsidRPr="00E449ED">
        <w:rPr>
          <w:rFonts w:ascii="Times New Roman" w:hAnsi="Times New Roman" w:cs="Times New Roman"/>
          <w:sz w:val="24"/>
          <w:szCs w:val="24"/>
        </w:rPr>
        <w:t xml:space="preserve">. Results of our analysis show that the time delay is minimal in </w:t>
      </w:r>
      <w:proofErr w:type="spellStart"/>
      <w:r w:rsidRPr="00E449ED">
        <w:rPr>
          <w:rFonts w:ascii="Times New Roman" w:hAnsi="Times New Roman" w:cs="Times New Roman"/>
          <w:sz w:val="24"/>
          <w:szCs w:val="24"/>
        </w:rPr>
        <w:t>modelling</w:t>
      </w:r>
      <w:proofErr w:type="spellEnd"/>
      <w:r w:rsidRPr="00E449ED">
        <w:rPr>
          <w:rFonts w:ascii="Times New Roman" w:hAnsi="Times New Roman" w:cs="Times New Roman"/>
          <w:sz w:val="24"/>
          <w:szCs w:val="24"/>
        </w:rPr>
        <w:t xml:space="preserve"> of a GPS based </w:t>
      </w:r>
      <w:proofErr w:type="spellStart"/>
      <w:r w:rsidRPr="00E449ED">
        <w:rPr>
          <w:rFonts w:ascii="Times New Roman" w:hAnsi="Times New Roman" w:cs="Times New Roman"/>
          <w:sz w:val="24"/>
          <w:szCs w:val="24"/>
        </w:rPr>
        <w:t>TCAS</w:t>
      </w:r>
      <w:proofErr w:type="spellEnd"/>
      <w:r w:rsidRPr="00E449ED">
        <w:rPr>
          <w:rFonts w:ascii="Times New Roman" w:hAnsi="Times New Roman" w:cs="Times New Roman"/>
          <w:sz w:val="24"/>
          <w:szCs w:val="24"/>
        </w:rPr>
        <w:t xml:space="preserve"> than transponder equipped </w:t>
      </w:r>
      <w:proofErr w:type="spellStart"/>
      <w:r w:rsidRPr="00E449ED">
        <w:rPr>
          <w:rFonts w:ascii="Times New Roman" w:hAnsi="Times New Roman" w:cs="Times New Roman"/>
          <w:sz w:val="24"/>
          <w:szCs w:val="24"/>
        </w:rPr>
        <w:t>TCAS</w:t>
      </w:r>
      <w:proofErr w:type="spellEnd"/>
      <w:r w:rsidRPr="00E449ED">
        <w:rPr>
          <w:rFonts w:ascii="Times New Roman" w:hAnsi="Times New Roman" w:cs="Times New Roman"/>
          <w:sz w:val="24"/>
          <w:szCs w:val="24"/>
        </w:rPr>
        <w:t xml:space="preserve">. We note, however, that timed automata notation allows only one level of parallel composition and many numbers of states are covered in the </w:t>
      </w:r>
      <w:proofErr w:type="spellStart"/>
      <w:r w:rsidRPr="00E449ED">
        <w:rPr>
          <w:rFonts w:ascii="Times New Roman" w:hAnsi="Times New Roman" w:cs="Times New Roman"/>
          <w:sz w:val="24"/>
          <w:szCs w:val="24"/>
        </w:rPr>
        <w:t>TCAS</w:t>
      </w:r>
      <w:proofErr w:type="spellEnd"/>
      <w:r w:rsidRPr="00E44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ED">
        <w:rPr>
          <w:rFonts w:ascii="Times New Roman" w:hAnsi="Times New Roman" w:cs="Times New Roman"/>
          <w:sz w:val="24"/>
          <w:szCs w:val="24"/>
        </w:rPr>
        <w:t>modelling</w:t>
      </w:r>
      <w:proofErr w:type="spellEnd"/>
      <w:r w:rsidRPr="00E449ED">
        <w:rPr>
          <w:rFonts w:ascii="Times New Roman" w:hAnsi="Times New Roman" w:cs="Times New Roman"/>
          <w:sz w:val="24"/>
          <w:szCs w:val="24"/>
        </w:rPr>
        <w:t xml:space="preserve"> which prolongs early termination and reachability analysis of the timed systems as potential limitation of our proposed </w:t>
      </w:r>
      <w:proofErr w:type="spellStart"/>
      <w:r w:rsidRPr="00E449ED">
        <w:rPr>
          <w:rFonts w:ascii="Times New Roman" w:hAnsi="Times New Roman" w:cs="Times New Roman"/>
          <w:sz w:val="24"/>
          <w:szCs w:val="24"/>
        </w:rPr>
        <w:t>TCAS</w:t>
      </w:r>
      <w:proofErr w:type="spellEnd"/>
      <w:r w:rsidRPr="00E449ED">
        <w:rPr>
          <w:rFonts w:ascii="Times New Roman" w:hAnsi="Times New Roman" w:cs="Times New Roman"/>
          <w:sz w:val="24"/>
          <w:szCs w:val="24"/>
        </w:rPr>
        <w:t>.</w:t>
      </w:r>
    </w:p>
    <w:p w:rsidR="00E449ED" w:rsidRDefault="00E449ED"/>
    <w:sectPr w:rsidR="00E44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9ED"/>
    <w:rsid w:val="00DF4B86"/>
    <w:rsid w:val="00E449ED"/>
    <w:rsid w:val="00E9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1475</Characters>
  <Application>Microsoft Office Word</Application>
  <DocSecurity>0</DocSecurity>
  <Lines>12</Lines>
  <Paragraphs>3</Paragraphs>
  <ScaleCrop>false</ScaleCrop>
  <Company>Hewlett-Packard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Bakare</dc:creator>
  <cp:lastModifiedBy>Bakare</cp:lastModifiedBy>
  <cp:revision>1</cp:revision>
  <dcterms:created xsi:type="dcterms:W3CDTF">2016-11-03T14:15:00Z</dcterms:created>
  <dcterms:modified xsi:type="dcterms:W3CDTF">2016-11-03T14:17:00Z</dcterms:modified>
</cp:coreProperties>
</file>